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sz w:val="15"/>
          <w:szCs w:val="15"/>
        </w:rPr>
      </w:pPr>
    </w:p>
    <w:p>
      <w:pPr>
        <w:jc w:val="both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662305</wp:posOffset>
            </wp:positionH>
            <wp:positionV relativeFrom="page">
              <wp:posOffset>756285</wp:posOffset>
            </wp:positionV>
            <wp:extent cx="2081530" cy="217805"/>
            <wp:effectExtent l="0" t="0" r="13970" b="10795"/>
            <wp:wrapNone/>
            <wp:docPr id="4" name="图片 4" descr="H:\共享主机\广告\2021\政务局\2021-1-3邵姐\表头小改.jpg表头小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:\共享主机\广告\2021\政务局\2021-1-3邵姐\表头小改.jpg表头小改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W w:w="0" w:type="auto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225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</w:rPr>
              <w:t>部门</w:t>
            </w:r>
          </w:p>
        </w:tc>
        <w:tc>
          <w:tcPr>
            <w:tcW w:w="353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  <w:lang w:val="en-US" w:eastAsia="zh-CN"/>
              </w:rPr>
              <w:t>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353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临时使用土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</w:rPr>
              <w:t>申办材料</w:t>
            </w:r>
          </w:p>
        </w:tc>
        <w:tc>
          <w:tcPr>
            <w:tcW w:w="353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临时用地申请表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申请人营业执照、组织机构代码、法人身份证(加盖公章)，经办人身份证、授权委托书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苏木镇政府审查意见及涉及单位部门批复文件（如涉及林、草、保护区，需行政主管部门批复）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土地复垦方案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临时用地合同、临时用地补偿票据、土地复垦费预存凭证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勘测定界报告临时用地示意图、坐标光盘（光盘需刻录经纬度、西安1980、大地2000坐标电子版）；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Chars="0"/>
              <w:jc w:val="left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  <w:t>七、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施工工程临时用地提供中标通知书，建设项目临时用地提供立项批复文件、采矿企业需提交采矿许可证、采矿区范围、矿产资源开发利用方案、地质勘查企业需提供工作计划、勘查合同或者委托勘查证明文件、开工许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</w:rPr>
              <w:t>办理地点</w:t>
            </w:r>
          </w:p>
        </w:tc>
        <w:tc>
          <w:tcPr>
            <w:tcW w:w="353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额济纳旗市民中心28号窗口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</w:rPr>
              <w:t>法定时限</w:t>
            </w:r>
          </w:p>
        </w:tc>
        <w:tc>
          <w:tcPr>
            <w:tcW w:w="353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</w:rPr>
              <w:t>承诺时限</w:t>
            </w:r>
          </w:p>
        </w:tc>
        <w:tc>
          <w:tcPr>
            <w:tcW w:w="353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  <w:lang w:val="en-US" w:eastAsia="zh-CN"/>
              </w:rPr>
              <w:t>30个</w:t>
            </w: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353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  <w:t>法定工作日办公时间</w:t>
            </w:r>
          </w:p>
        </w:tc>
        <w:tc>
          <w:tcPr>
            <w:tcW w:w="230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  <w:t>上午：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  <w:t>: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  <w:t>0-1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val="en-US" w:eastAsia="zh-CN"/>
              </w:rPr>
              <w:t>1:40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  <w:t>下午：1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  <w:t>: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  <w:t>0-1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val="en-US" w:eastAsia="zh-CN"/>
              </w:rPr>
              <w:t>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  <w:lang w:eastAsia="zh-CN"/>
              </w:rPr>
              <w:t>额济纳旗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86"/>
                <w:kern w:val="0"/>
                <w:sz w:val="13"/>
                <w:szCs w:val="13"/>
              </w:rPr>
              <w:t>政务服务中心咨询投诉电话</w:t>
            </w:r>
          </w:p>
        </w:tc>
        <w:tc>
          <w:tcPr>
            <w:tcW w:w="230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vertAlign w:val="baseline"/>
              </w:rPr>
              <w:t>0483-</w:t>
            </w: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vertAlign w:val="baseline"/>
                <w:lang w:val="en-US" w:eastAsia="zh-CN"/>
              </w:rPr>
              <w:t>6525105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90"/>
                <w:kern w:val="0"/>
                <w:sz w:val="13"/>
                <w:szCs w:val="13"/>
                <w:lang w:val="en-US" w:eastAsia="zh-CN"/>
              </w:rPr>
              <w:t>阿拉善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90"/>
                <w:kern w:val="0"/>
                <w:sz w:val="13"/>
                <w:szCs w:val="13"/>
              </w:rPr>
              <w:t>盟政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90"/>
                <w:kern w:val="0"/>
                <w:sz w:val="13"/>
                <w:szCs w:val="13"/>
                <w:lang w:val="en-US" w:eastAsia="zh-CN"/>
              </w:rPr>
              <w:t>务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90"/>
                <w:kern w:val="0"/>
                <w:sz w:val="13"/>
                <w:szCs w:val="13"/>
              </w:rPr>
              <w:t>服务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90"/>
                <w:kern w:val="0"/>
                <w:sz w:val="13"/>
                <w:szCs w:val="13"/>
                <w:lang w:val="en-US" w:eastAsia="zh-CN"/>
              </w:rPr>
              <w:t>便民</w:t>
            </w:r>
            <w:r>
              <w:rPr>
                <w:rFonts w:hint="eastAsia" w:ascii="微软雅黑" w:hAnsi="微软雅黑" w:eastAsia="微软雅黑" w:cs="微软雅黑"/>
                <w:snapToGrid w:val="0"/>
                <w:spacing w:val="0"/>
                <w:w w:val="90"/>
                <w:kern w:val="0"/>
                <w:sz w:val="13"/>
                <w:szCs w:val="13"/>
              </w:rPr>
              <w:t>热线</w:t>
            </w:r>
          </w:p>
        </w:tc>
        <w:tc>
          <w:tcPr>
            <w:tcW w:w="230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vertAlign w:val="baseline"/>
              </w:rPr>
              <w:t>0483-12345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lang w:eastAsia="zh-CN"/>
              </w:rPr>
              <w:t>旗</w:t>
            </w: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</w:rPr>
              <w:t>纪委监委监督投诉电话</w:t>
            </w:r>
          </w:p>
        </w:tc>
        <w:tc>
          <w:tcPr>
            <w:tcW w:w="230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lang w:val="en-US" w:eastAsia="zh-CN"/>
              </w:rPr>
              <w:t>13804734448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napToGrid w:val="0"/>
                <w:kern w:val="0"/>
                <w:sz w:val="13"/>
                <w:szCs w:val="13"/>
                <w:lang w:eastAsia="zh-CN"/>
              </w:rPr>
              <w:t>额济纳旗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napToGrid w:val="0"/>
                <w:kern w:val="0"/>
                <w:sz w:val="13"/>
                <w:szCs w:val="13"/>
              </w:rPr>
              <w:t>政务服务大厅地址</w:t>
            </w:r>
          </w:p>
        </w:tc>
        <w:tc>
          <w:tcPr>
            <w:tcW w:w="230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napToGrid w:val="0"/>
                <w:kern w:val="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w w:val="93"/>
                <w:kern w:val="0"/>
                <w:sz w:val="13"/>
                <w:szCs w:val="13"/>
                <w:vertAlign w:val="baseline"/>
                <w:lang w:eastAsia="zh-CN"/>
              </w:rPr>
              <w:t>额济纳旗居延文化城</w:t>
            </w:r>
            <w:r>
              <w:rPr>
                <w:rFonts w:hint="eastAsia" w:ascii="微软雅黑" w:hAnsi="微软雅黑" w:eastAsia="微软雅黑" w:cs="微软雅黑"/>
                <w:snapToGrid w:val="0"/>
                <w:w w:val="93"/>
                <w:kern w:val="0"/>
                <w:sz w:val="13"/>
                <w:szCs w:val="13"/>
                <w:vertAlign w:val="baseline"/>
                <w:lang w:val="en-US" w:eastAsia="zh-CN"/>
              </w:rPr>
              <w:t>D栋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sz w:val="15"/>
          <w:szCs w:val="15"/>
          <w:lang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lang w:eastAsia="zh-CN"/>
        </w:rPr>
        <w:drawing>
          <wp:anchor distT="0" distB="0" distL="114300" distR="114300" simplePos="0" relativeHeight="2139118592" behindDoc="1" locked="0" layoutInCell="1" allowOverlap="1">
            <wp:simplePos x="0" y="0"/>
            <wp:positionH relativeFrom="column">
              <wp:posOffset>2124075</wp:posOffset>
            </wp:positionH>
            <wp:positionV relativeFrom="page">
              <wp:posOffset>6551930</wp:posOffset>
            </wp:positionV>
            <wp:extent cx="720090" cy="720090"/>
            <wp:effectExtent l="0" t="0" r="3810" b="3810"/>
            <wp:wrapNone/>
            <wp:docPr id="7" name="图片 7" descr="001 企业投资项目备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1 企业投资项目备案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微软雅黑" w:hAnsi="微软雅黑" w:eastAsia="微软雅黑" w:cs="微软雅黑"/>
          <w:sz w:val="15"/>
          <w:szCs w:val="15"/>
          <w:lang w:eastAsia="zh-CN"/>
        </w:rPr>
      </w:pPr>
      <w:r>
        <w:rPr>
          <w:rFonts w:hint="eastAsia" w:ascii="微软雅黑" w:hAnsi="微软雅黑" w:eastAsia="微软雅黑" w:cs="微软雅黑"/>
          <w:sz w:val="15"/>
          <w:szCs w:val="15"/>
          <w:lang w:eastAsia="zh-CN"/>
        </w:rPr>
        <w:drawing>
          <wp:anchor distT="0" distB="0" distL="114300" distR="114300" simplePos="0" relativeHeight="2139115520" behindDoc="1" locked="0" layoutInCell="1" allowOverlap="1">
            <wp:simplePos x="0" y="0"/>
            <wp:positionH relativeFrom="column">
              <wp:posOffset>1367790</wp:posOffset>
            </wp:positionH>
            <wp:positionV relativeFrom="page">
              <wp:posOffset>6551930</wp:posOffset>
            </wp:positionV>
            <wp:extent cx="720090" cy="720090"/>
            <wp:effectExtent l="0" t="0" r="3810" b="3810"/>
            <wp:wrapNone/>
            <wp:docPr id="5" name="图片 5" descr="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公众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微软雅黑" w:hAnsi="微软雅黑" w:eastAsia="微软雅黑" w:cs="微软雅黑"/>
          <w:sz w:val="15"/>
          <w:szCs w:val="15"/>
        </w:rPr>
      </w:pPr>
    </w:p>
    <w:p>
      <w:pPr>
        <w:jc w:val="both"/>
        <w:rPr>
          <w:rFonts w:hint="eastAsia" w:ascii="微软雅黑" w:hAnsi="微软雅黑" w:eastAsia="微软雅黑" w:cs="微软雅黑"/>
          <w:sz w:val="15"/>
          <w:szCs w:val="15"/>
        </w:rPr>
      </w:pPr>
      <w:r>
        <w:rPr>
          <w:rFonts w:hint="eastAsia" w:ascii="微软雅黑" w:hAnsi="微软雅黑" w:eastAsia="微软雅黑" w:cs="微软雅黑"/>
          <w:sz w:val="15"/>
          <w:szCs w:val="15"/>
          <w:lang w:eastAsia="zh-CN"/>
        </w:rPr>
        <w:drawing>
          <wp:anchor distT="0" distB="0" distL="114300" distR="114300" simplePos="0" relativeHeight="2139117568" behindDoc="1" locked="0" layoutInCell="1" allowOverlap="1">
            <wp:simplePos x="0" y="0"/>
            <wp:positionH relativeFrom="page">
              <wp:posOffset>662305</wp:posOffset>
            </wp:positionH>
            <wp:positionV relativeFrom="page">
              <wp:posOffset>756285</wp:posOffset>
            </wp:positionV>
            <wp:extent cx="2081530" cy="217805"/>
            <wp:effectExtent l="0" t="0" r="13970" b="10795"/>
            <wp:wrapNone/>
            <wp:docPr id="1" name="图片 1" descr="H:\共享主机\广告\2021\政务局\2021-1-3邵姐\表头小改.jpg表头小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共享主机\广告\2021\政务局\2021-1-3邵姐\表头小改.jpg表头小改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微软雅黑" w:hAnsi="微软雅黑" w:eastAsia="微软雅黑" w:cs="微软雅黑"/>
          <w:sz w:val="15"/>
          <w:szCs w:val="15"/>
        </w:rPr>
      </w:pPr>
    </w:p>
    <w:p>
      <w:pPr>
        <w:jc w:val="both"/>
        <w:rPr>
          <w:rFonts w:hint="eastAsia" w:ascii="微软雅黑" w:hAnsi="微软雅黑" w:eastAsia="微软雅黑" w:cs="微软雅黑"/>
          <w:sz w:val="15"/>
          <w:szCs w:val="15"/>
        </w:rPr>
      </w:pPr>
    </w:p>
    <w:p>
      <w:pPr>
        <w:jc w:val="both"/>
        <w:rPr>
          <w:rFonts w:hint="eastAsia" w:ascii="微软雅黑" w:hAnsi="微软雅黑" w:eastAsia="微软雅黑" w:cs="微软雅黑"/>
          <w:sz w:val="15"/>
          <w:szCs w:val="15"/>
        </w:rPr>
      </w:pPr>
    </w:p>
    <w:sectPr>
      <w:headerReference r:id="rId3" w:type="default"/>
      <w:pgSz w:w="5386" w:h="11905"/>
      <w:pgMar w:top="454" w:right="454" w:bottom="454" w:left="454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291465</wp:posOffset>
          </wp:positionH>
          <wp:positionV relativeFrom="page">
            <wp:posOffset>440690</wp:posOffset>
          </wp:positionV>
          <wp:extent cx="2846705" cy="189230"/>
          <wp:effectExtent l="0" t="0" r="10795" b="1270"/>
          <wp:wrapNone/>
          <wp:docPr id="3" name="图片 3" descr="H:\共享主机\广告\2021\政务局\额旗政务局 2021-2-26.jpg额旗政务局 2021-2-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:\共享主机\广告\2021\政务局\额旗政务局 2021-2-26.jpg额旗政务局 2021-2-2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6705" cy="189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B47B"/>
    <w:multiLevelType w:val="singleLevel"/>
    <w:tmpl w:val="0776B4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C4E97"/>
    <w:rsid w:val="099D06B1"/>
    <w:rsid w:val="0D4F7F50"/>
    <w:rsid w:val="116A3E7B"/>
    <w:rsid w:val="119E0012"/>
    <w:rsid w:val="179D0E30"/>
    <w:rsid w:val="1D0544C5"/>
    <w:rsid w:val="1D1C10D5"/>
    <w:rsid w:val="1D6C460C"/>
    <w:rsid w:val="1F316BF2"/>
    <w:rsid w:val="1FDB0441"/>
    <w:rsid w:val="284F202D"/>
    <w:rsid w:val="2A0631EE"/>
    <w:rsid w:val="2A302940"/>
    <w:rsid w:val="2A751C9B"/>
    <w:rsid w:val="338F3F07"/>
    <w:rsid w:val="3555496E"/>
    <w:rsid w:val="355711C0"/>
    <w:rsid w:val="38AA71BE"/>
    <w:rsid w:val="3BE33318"/>
    <w:rsid w:val="51621509"/>
    <w:rsid w:val="535C4E97"/>
    <w:rsid w:val="55AA67C9"/>
    <w:rsid w:val="5B967A43"/>
    <w:rsid w:val="61856152"/>
    <w:rsid w:val="635233D6"/>
    <w:rsid w:val="64F73101"/>
    <w:rsid w:val="770E727A"/>
    <w:rsid w:val="77787916"/>
    <w:rsid w:val="7A893609"/>
    <w:rsid w:val="7BA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61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74</Pages>
  <Words>21537</Words>
  <Characters>25645</Characters>
  <Lines>0</Lines>
  <Paragraphs>0</Paragraphs>
  <TotalTime>12</TotalTime>
  <ScaleCrop>false</ScaleCrop>
  <LinksUpToDate>false</LinksUpToDate>
  <CharactersWithSpaces>25776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2021-01-03T06:32:00Z</dcterms:created>
  <dc:creator>离 殇</dc:creator>
  <cp:lastModifiedBy>草原神鹰</cp:lastModifiedBy>
  <cp:lastPrinted>2021-01-19T02:02:00Z</cp:lastPrinted>
  <dcterms:modified xsi:type="dcterms:W3CDTF">2021-03-03T02:28:46Z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